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DC" w:rsidRPr="009C7FD9" w:rsidRDefault="00E945DC" w:rsidP="00E945DC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E945DC" w:rsidRDefault="00E945DC" w:rsidP="00E945D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945DC" w:rsidRPr="00E945DC" w:rsidRDefault="00E945DC" w:rsidP="00E945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E945DC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5CA881E0" wp14:editId="478B4644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5DC" w:rsidRPr="00E945DC" w:rsidRDefault="00E945DC" w:rsidP="00E945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45D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E945DC" w:rsidRPr="00E945DC" w:rsidRDefault="00E945DC" w:rsidP="00E945D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E945DC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E945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E945DC" w:rsidRPr="00E945DC" w:rsidRDefault="00E945DC" w:rsidP="00E945DC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945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E945DC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E945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E945DC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E945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E945DC" w:rsidRPr="00E945DC" w:rsidRDefault="00E945DC" w:rsidP="00E945DC">
      <w:pPr>
        <w:spacing w:after="200" w:line="276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5DC" w:rsidRPr="00E945DC" w:rsidRDefault="00E945DC" w:rsidP="00E945DC">
      <w:pPr>
        <w:spacing w:after="200" w:line="276" w:lineRule="auto"/>
        <w:ind w:left="3540" w:right="-10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45D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945DC" w:rsidRPr="00E945DC" w:rsidRDefault="00E945DC" w:rsidP="00E945DC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5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45DC" w:rsidRPr="00E945DC" w:rsidRDefault="00446F09" w:rsidP="00E945DC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18.03</w:t>
      </w:r>
      <w:r w:rsidR="00E945DC" w:rsidRPr="00E945DC">
        <w:rPr>
          <w:rFonts w:ascii="Arial" w:eastAsia="Times New Roman" w:hAnsi="Arial" w:cs="Arial"/>
          <w:sz w:val="24"/>
          <w:szCs w:val="24"/>
          <w:lang w:eastAsia="ru-RU"/>
        </w:rPr>
        <w:t xml:space="preserve">.2025                                 с. Никольское                       </w:t>
      </w:r>
      <w:r w:rsidR="009C7F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4D0197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C7FD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</w:p>
    <w:p w:rsidR="00E945DC" w:rsidRDefault="00E945DC" w:rsidP="00E945D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945DC" w:rsidRPr="009C7FD9" w:rsidRDefault="009C7FD9" w:rsidP="009C7FD9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9C7FD9">
        <w:rPr>
          <w:rFonts w:ascii="Arial" w:eastAsia="Calibri" w:hAnsi="Arial" w:cs="Arial"/>
          <w:color w:val="000000"/>
          <w:sz w:val="24"/>
          <w:szCs w:val="24"/>
          <w:lang w:eastAsia="zh-CN"/>
        </w:rPr>
        <w:t>«</w:t>
      </w:r>
      <w:r w:rsidR="00E945DC" w:rsidRPr="009C7FD9">
        <w:rPr>
          <w:rFonts w:ascii="Arial" w:eastAsia="Calibri" w:hAnsi="Arial" w:cs="Arial"/>
          <w:color w:val="000000"/>
          <w:sz w:val="24"/>
          <w:szCs w:val="24"/>
          <w:lang w:eastAsia="zh-CN"/>
        </w:rPr>
        <w:t>Об утверждении Положения об установлении</w:t>
      </w:r>
      <w:r w:rsidR="00E945DC" w:rsidRPr="009C7F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9C7F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945DC" w:rsidRPr="009C7F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945DC" w:rsidRPr="009C7FD9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на территории </w:t>
      </w:r>
      <w:r w:rsidRPr="009C7FD9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муниципального образования Никольский сельсовет </w:t>
      </w:r>
      <w:proofErr w:type="spellStart"/>
      <w:r w:rsidRPr="009C7FD9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Емельяновского</w:t>
      </w:r>
      <w:proofErr w:type="spellEnd"/>
      <w:r w:rsidRPr="009C7FD9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 района Красноярского края</w:t>
      </w:r>
    </w:p>
    <w:p w:rsidR="00E945DC" w:rsidRPr="00E945DC" w:rsidRDefault="00E945DC" w:rsidP="00E945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00"/>
          <w:lang w:eastAsia="zh-CN"/>
        </w:rPr>
      </w:pPr>
    </w:p>
    <w:p w:rsidR="009C7FD9" w:rsidRDefault="00E945DC" w:rsidP="00E945D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  <w:r w:rsidRPr="009C7FD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В соответствии с пунктом </w:t>
      </w:r>
      <w:r w:rsidRPr="009C7FD9">
        <w:rPr>
          <w:rFonts w:ascii="Arial" w:eastAsia="Calibri" w:hAnsi="Arial" w:cs="Arial"/>
          <w:color w:val="000000"/>
          <w:sz w:val="24"/>
          <w:szCs w:val="24"/>
        </w:rPr>
        <w:t>8</w:t>
      </w:r>
      <w:r w:rsidRPr="009C7FD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пунктом 2 Постановления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</w:t>
      </w:r>
      <w:r w:rsidRPr="009C7FD9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Уставом </w:t>
      </w:r>
      <w:r w:rsidR="009C7FD9" w:rsidRPr="009C7FD9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Никольского сельсовета, администрация муниципального образования Никольский сельсовет </w:t>
      </w:r>
    </w:p>
    <w:p w:rsidR="00E945DC" w:rsidRPr="009C7FD9" w:rsidRDefault="00E945DC" w:rsidP="00E945D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9C7FD9">
        <w:rPr>
          <w:rFonts w:ascii="Arial" w:eastAsia="Calibri" w:hAnsi="Arial" w:cs="Arial"/>
          <w:color w:val="000000"/>
          <w:sz w:val="24"/>
          <w:szCs w:val="24"/>
          <w:lang w:eastAsia="zh-CN"/>
        </w:rPr>
        <w:t>ПОСТАНОВИЛ</w:t>
      </w:r>
      <w:r w:rsidR="009C7FD9" w:rsidRPr="009C7FD9">
        <w:rPr>
          <w:rFonts w:ascii="Arial" w:eastAsia="Calibri" w:hAnsi="Arial" w:cs="Arial"/>
          <w:color w:val="000000"/>
          <w:sz w:val="24"/>
          <w:szCs w:val="24"/>
          <w:lang w:eastAsia="zh-CN"/>
        </w:rPr>
        <w:t>А:</w:t>
      </w:r>
    </w:p>
    <w:p w:rsidR="00E945DC" w:rsidRPr="009C7FD9" w:rsidRDefault="00E945DC" w:rsidP="00E945D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9C7FD9">
        <w:rPr>
          <w:rFonts w:ascii="Arial" w:eastAsia="Calibri" w:hAnsi="Arial" w:cs="Arial"/>
          <w:color w:val="000000"/>
          <w:sz w:val="24"/>
          <w:szCs w:val="24"/>
          <w:lang w:eastAsia="zh-CN"/>
        </w:rPr>
        <w:t>1. Утвердить Положение об установлении</w:t>
      </w:r>
      <w:r w:rsidRPr="009C7F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9C7F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C7FD9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на территории </w:t>
      </w:r>
      <w:r w:rsidR="009C7FD9" w:rsidRPr="009C7FD9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муниципального образования Никольский сельсовет </w:t>
      </w:r>
      <w:proofErr w:type="spellStart"/>
      <w:r w:rsidR="009C7FD9" w:rsidRPr="009C7FD9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Емельяновского</w:t>
      </w:r>
      <w:proofErr w:type="spellEnd"/>
      <w:r w:rsidR="009C7FD9" w:rsidRPr="009C7FD9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 района Красноярского края</w:t>
      </w:r>
      <w:r w:rsidRPr="009C7FD9">
        <w:rPr>
          <w:rFonts w:ascii="Arial" w:eastAsia="Calibri" w:hAnsi="Arial" w:cs="Arial"/>
          <w:bCs/>
          <w:i/>
          <w:iCs/>
          <w:color w:val="000000"/>
          <w:sz w:val="24"/>
          <w:szCs w:val="24"/>
          <w:lang w:eastAsia="zh-CN"/>
        </w:rPr>
        <w:t xml:space="preserve">, </w:t>
      </w:r>
      <w:r w:rsidRPr="009C7FD9">
        <w:rPr>
          <w:rFonts w:ascii="Arial" w:eastAsia="Calibri" w:hAnsi="Arial" w:cs="Arial"/>
          <w:color w:val="000000"/>
          <w:sz w:val="24"/>
          <w:szCs w:val="24"/>
          <w:lang w:eastAsia="zh-CN"/>
        </w:rPr>
        <w:t>согласно Приложению.</w:t>
      </w:r>
    </w:p>
    <w:p w:rsidR="00770873" w:rsidRDefault="009C7FD9" w:rsidP="007708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957ABB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2. Признать утратившим силу </w:t>
      </w:r>
      <w:r w:rsidR="00957ABB" w:rsidRPr="00957ABB">
        <w:rPr>
          <w:rFonts w:ascii="Arial" w:eastAsia="Calibri" w:hAnsi="Arial" w:cs="Arial"/>
          <w:color w:val="000000"/>
          <w:sz w:val="24"/>
          <w:szCs w:val="24"/>
          <w:lang w:eastAsia="zh-CN"/>
        </w:rPr>
        <w:t>Постановление администрации от 15.04.2013 №22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Никольского сельсовета»</w:t>
      </w:r>
      <w:r w:rsidR="00770873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                            </w:t>
      </w:r>
    </w:p>
    <w:p w:rsidR="00E945DC" w:rsidRPr="00770873" w:rsidRDefault="00E945DC" w:rsidP="007708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E945DC">
        <w:rPr>
          <w:rFonts w:ascii="Arial" w:eastAsia="Calibri" w:hAnsi="Arial" w:cs="Arial"/>
          <w:sz w:val="24"/>
          <w:szCs w:val="24"/>
        </w:rPr>
        <w:t>3. Контроль исполнения настоящего постановления возлагаю на себя.</w:t>
      </w:r>
    </w:p>
    <w:p w:rsidR="00E945DC" w:rsidRPr="00E945DC" w:rsidRDefault="00770873" w:rsidP="00E945D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4</w:t>
      </w:r>
      <w:r w:rsidR="00E945DC" w:rsidRPr="00E945DC">
        <w:rPr>
          <w:rFonts w:ascii="Arial" w:eastAsia="Calibri" w:hAnsi="Arial" w:cs="Arial"/>
          <w:sz w:val="24"/>
          <w:szCs w:val="24"/>
        </w:rPr>
        <w:t>. Постановление вступает в силу со дня подписания и подлежит официальному опубликованию в газете «</w:t>
      </w:r>
      <w:proofErr w:type="spellStart"/>
      <w:r w:rsidR="00E945DC" w:rsidRPr="00E945DC">
        <w:rPr>
          <w:rFonts w:ascii="Arial" w:eastAsia="Calibri" w:hAnsi="Arial" w:cs="Arial"/>
          <w:sz w:val="24"/>
          <w:szCs w:val="24"/>
        </w:rPr>
        <w:t>Емельяновские</w:t>
      </w:r>
      <w:proofErr w:type="spellEnd"/>
      <w:r w:rsidR="00E945DC" w:rsidRPr="00E945DC">
        <w:rPr>
          <w:rFonts w:ascii="Arial" w:eastAsia="Calibri" w:hAnsi="Arial" w:cs="Arial"/>
          <w:sz w:val="24"/>
          <w:szCs w:val="24"/>
        </w:rPr>
        <w:t xml:space="preserve"> веси» и размещению на сайте администрации Никольского сельсовета на платформе ГОСВЕБ https://nikolskij-r04.gosweb.gosuslugi.ru/</w:t>
      </w:r>
    </w:p>
    <w:p w:rsidR="00E945DC" w:rsidRPr="00E945DC" w:rsidRDefault="00E945DC" w:rsidP="00E945D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945DC" w:rsidRPr="00E945DC" w:rsidRDefault="00E945DC" w:rsidP="00E945DC">
      <w:pPr>
        <w:spacing w:after="0" w:line="276" w:lineRule="auto"/>
        <w:ind w:firstLine="36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5DC" w:rsidRPr="00E945DC" w:rsidRDefault="0008286C" w:rsidP="007708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zh-CN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Главы</w:t>
      </w:r>
      <w:r w:rsidR="00E945DC" w:rsidRPr="00E945D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А.П.Жарких</w:t>
      </w:r>
      <w:proofErr w:type="spellEnd"/>
      <w:r w:rsidR="00E945DC" w:rsidRPr="00E945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45DC" w:rsidRPr="00EE02D7" w:rsidRDefault="00E945DC" w:rsidP="00D3301D">
      <w:pPr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zh-CN"/>
        </w:rPr>
      </w:pPr>
      <w:r w:rsidRPr="00EE02D7">
        <w:rPr>
          <w:rFonts w:ascii="Arial" w:eastAsia="Calibri" w:hAnsi="Arial" w:cs="Arial"/>
          <w:color w:val="000000"/>
          <w:sz w:val="18"/>
          <w:szCs w:val="18"/>
          <w:lang w:eastAsia="zh-CN"/>
        </w:rPr>
        <w:lastRenderedPageBreak/>
        <w:t>Приложение к</w:t>
      </w:r>
      <w:r w:rsidR="0008286C">
        <w:rPr>
          <w:rFonts w:ascii="Arial" w:eastAsia="Calibri" w:hAnsi="Arial" w:cs="Arial"/>
          <w:color w:val="000000"/>
          <w:sz w:val="18"/>
          <w:szCs w:val="18"/>
          <w:lang w:eastAsia="zh-CN"/>
        </w:rPr>
        <w:t xml:space="preserve"> Постановлению                                                                                                                                         администрации Никольского сельсовета</w:t>
      </w:r>
      <w:r w:rsidR="00D3301D" w:rsidRPr="00EE02D7">
        <w:rPr>
          <w:rFonts w:ascii="Arial" w:eastAsia="Calibri" w:hAnsi="Arial" w:cs="Arial"/>
          <w:color w:val="000000"/>
          <w:sz w:val="18"/>
          <w:szCs w:val="18"/>
          <w:lang w:eastAsia="zh-CN"/>
        </w:rPr>
        <w:t xml:space="preserve"> </w:t>
      </w:r>
    </w:p>
    <w:p w:rsidR="00E945DC" w:rsidRPr="00EE02D7" w:rsidRDefault="00E945DC" w:rsidP="00D3301D">
      <w:pPr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zh-CN"/>
        </w:rPr>
      </w:pPr>
      <w:r w:rsidRPr="00EE02D7">
        <w:rPr>
          <w:rFonts w:ascii="Arial" w:eastAsia="Calibri" w:hAnsi="Arial" w:cs="Arial"/>
          <w:iCs/>
          <w:color w:val="000000"/>
          <w:sz w:val="18"/>
          <w:szCs w:val="18"/>
          <w:lang w:eastAsia="zh-CN"/>
        </w:rPr>
        <w:t xml:space="preserve">от </w:t>
      </w:r>
      <w:r w:rsidR="00446F09">
        <w:rPr>
          <w:rFonts w:ascii="Arial" w:eastAsia="Calibri" w:hAnsi="Arial" w:cs="Arial"/>
          <w:iCs/>
          <w:color w:val="000000"/>
          <w:sz w:val="18"/>
          <w:szCs w:val="18"/>
          <w:lang w:eastAsia="zh-CN"/>
        </w:rPr>
        <w:t xml:space="preserve"> 18.03.</w:t>
      </w:r>
      <w:r w:rsidR="00D3301D" w:rsidRPr="00EE02D7">
        <w:rPr>
          <w:rFonts w:ascii="Arial" w:eastAsia="Calibri" w:hAnsi="Arial" w:cs="Arial"/>
          <w:iCs/>
          <w:color w:val="000000"/>
          <w:sz w:val="18"/>
          <w:szCs w:val="18"/>
          <w:lang w:eastAsia="zh-CN"/>
        </w:rPr>
        <w:t xml:space="preserve">2025 </w:t>
      </w:r>
      <w:r w:rsidRPr="00EE02D7">
        <w:rPr>
          <w:rFonts w:ascii="Arial" w:eastAsia="Calibri" w:hAnsi="Arial" w:cs="Arial"/>
          <w:iCs/>
          <w:color w:val="000000"/>
          <w:sz w:val="18"/>
          <w:szCs w:val="18"/>
          <w:lang w:eastAsia="zh-CN"/>
        </w:rPr>
        <w:t xml:space="preserve">№ </w:t>
      </w:r>
      <w:r w:rsidR="00446F09">
        <w:rPr>
          <w:rFonts w:ascii="Arial" w:eastAsia="Calibri" w:hAnsi="Arial" w:cs="Arial"/>
          <w:iCs/>
          <w:color w:val="000000"/>
          <w:sz w:val="18"/>
          <w:szCs w:val="18"/>
          <w:lang w:eastAsia="zh-CN"/>
        </w:rPr>
        <w:t>30</w:t>
      </w:r>
    </w:p>
    <w:p w:rsidR="00E945DC" w:rsidRPr="00E945DC" w:rsidRDefault="00E945DC" w:rsidP="00E945DC">
      <w:p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</w:p>
    <w:p w:rsidR="00E945DC" w:rsidRDefault="00D3301D" w:rsidP="00EE02D7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</w:pPr>
      <w:r w:rsidRPr="00D3301D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Положение об установлении</w:t>
      </w:r>
      <w:r w:rsidRPr="00D3301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</w:t>
      </w:r>
      <w:r w:rsidRPr="00D3301D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 xml:space="preserve">на территории муниципального образования Никольский сельсовет </w:t>
      </w:r>
      <w:proofErr w:type="spellStart"/>
      <w:r w:rsidRPr="00D3301D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>Емельяновского</w:t>
      </w:r>
      <w:proofErr w:type="spellEnd"/>
      <w:r w:rsidRPr="00D3301D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 xml:space="preserve"> района Красноярского края</w:t>
      </w:r>
    </w:p>
    <w:p w:rsidR="00D3301D" w:rsidRPr="00D3301D" w:rsidRDefault="00D3301D" w:rsidP="00D3301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lang w:eastAsia="zh-CN"/>
        </w:rPr>
      </w:pPr>
    </w:p>
    <w:p w:rsidR="00E945DC" w:rsidRPr="00D3301D" w:rsidRDefault="00E945DC" w:rsidP="00E945D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hi-IN"/>
        </w:rPr>
      </w:pPr>
      <w:bookmarkStart w:id="0" w:name="Par132"/>
      <w:bookmarkEnd w:id="0"/>
      <w:r w:rsidRPr="00D3301D">
        <w:rPr>
          <w:rFonts w:ascii="Arial" w:eastAsia="Times New Roman" w:hAnsi="Arial" w:cs="Arial"/>
          <w:color w:val="000000"/>
          <w:sz w:val="24"/>
          <w:szCs w:val="24"/>
          <w:lang w:eastAsia="ru-RU" w:bidi="hi-IN"/>
        </w:rPr>
        <w:t xml:space="preserve">1. Настоящим Положением определены границы прилегающих к некоторым организациям и (или) объектам территорий </w:t>
      </w:r>
      <w:r w:rsidR="00D3301D" w:rsidRPr="00D3301D">
        <w:rPr>
          <w:rFonts w:ascii="Arial" w:eastAsia="Times New Roman" w:hAnsi="Arial" w:cs="Arial"/>
          <w:color w:val="000000"/>
          <w:sz w:val="24"/>
          <w:szCs w:val="24"/>
          <w:lang w:eastAsia="ru-RU" w:bidi="hi-IN"/>
        </w:rPr>
        <w:t xml:space="preserve">Никольского сельсовета, </w:t>
      </w:r>
      <w:r w:rsidRPr="00D3301D">
        <w:rPr>
          <w:rFonts w:ascii="Arial" w:eastAsia="Times New Roman" w:hAnsi="Arial" w:cs="Arial"/>
          <w:color w:val="000000"/>
          <w:sz w:val="24"/>
          <w:szCs w:val="24"/>
          <w:lang w:eastAsia="ru-RU" w:bidi="hi-IN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— Положение).</w:t>
      </w:r>
    </w:p>
    <w:p w:rsidR="00E945DC" w:rsidRPr="00D3301D" w:rsidRDefault="00E945DC" w:rsidP="00E945D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hi-IN"/>
        </w:rPr>
      </w:pPr>
      <w:r w:rsidRPr="00D3301D">
        <w:rPr>
          <w:rFonts w:ascii="Arial" w:eastAsia="Times New Roman" w:hAnsi="Arial" w:cs="Arial"/>
          <w:color w:val="000000"/>
          <w:sz w:val="24"/>
          <w:szCs w:val="24"/>
          <w:lang w:eastAsia="ru-RU" w:bidi="hi-IN"/>
        </w:rPr>
        <w:t>1.2. Для целей настоящего Положения используются следующие понятия:</w:t>
      </w:r>
    </w:p>
    <w:p w:rsidR="00E945DC" w:rsidRPr="00D3301D" w:rsidRDefault="00E945DC" w:rsidP="00E945D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hi-IN"/>
        </w:rPr>
      </w:pPr>
      <w:r w:rsidRPr="00D3301D">
        <w:rPr>
          <w:rFonts w:ascii="Arial" w:eastAsia="Times New Roman" w:hAnsi="Arial" w:cs="Arial"/>
          <w:color w:val="000000"/>
          <w:sz w:val="24"/>
          <w:szCs w:val="24"/>
          <w:lang w:eastAsia="ru-RU" w:bidi="hi-IN"/>
        </w:rPr>
        <w:t>обособленная территория - территория, границы которой обозначены ограждением (объектами искусственного происхождения), прилегающая к зданию, строению, сооружению, в котором расположены организации и (или) объекты, указанные в пунктах 2.1-2.6, 3 настоящего Положения;</w:t>
      </w:r>
    </w:p>
    <w:p w:rsidR="00E945DC" w:rsidRPr="00D3301D" w:rsidRDefault="00E945DC" w:rsidP="00E945D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3301D">
        <w:rPr>
          <w:rFonts w:ascii="Arial" w:eastAsia="Arial" w:hAnsi="Arial" w:cs="Arial"/>
          <w:color w:val="000000"/>
          <w:sz w:val="24"/>
          <w:szCs w:val="24"/>
        </w:rPr>
        <w:t>прилегающая территория — территория, на которой не допускается розничная продажа алкогольной продукции и розничная продажа алкогольной продукции при оказании услуг общественного питания, включающая обособленную территорию (при наличии таковой).</w:t>
      </w:r>
    </w:p>
    <w:p w:rsidR="00E945DC" w:rsidRPr="00D3301D" w:rsidRDefault="00E945DC" w:rsidP="00E945DC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01D">
        <w:rPr>
          <w:rFonts w:ascii="Arial" w:eastAsia="Times New Roman" w:hAnsi="Arial" w:cs="Arial"/>
          <w:sz w:val="24"/>
          <w:szCs w:val="24"/>
          <w:lang w:eastAsia="ru-RU"/>
        </w:rPr>
        <w:t>2.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определяются:</w:t>
      </w:r>
    </w:p>
    <w:p w:rsidR="00E945DC" w:rsidRPr="00D3301D" w:rsidRDefault="00E945DC" w:rsidP="00E945DC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01D">
        <w:rPr>
          <w:rFonts w:ascii="Arial" w:eastAsia="Times New Roman" w:hAnsi="Arial" w:cs="Arial"/>
          <w:sz w:val="24"/>
          <w:szCs w:val="24"/>
          <w:lang w:eastAsia="ru-RU"/>
        </w:rPr>
        <w:t>2.1. В отношении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а также в отношении зданий, строений, сооружений, помещений, находящимся во владении и (или) пользовании организаций, осуществляющих обучение несовершеннолетних:</w:t>
      </w:r>
    </w:p>
    <w:p w:rsidR="00E945DC" w:rsidRPr="008F7872" w:rsidRDefault="00E945DC" w:rsidP="00E945DC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обособленной территории - окружностью с радиусом </w:t>
      </w:r>
      <w:r w:rsidR="008F7872" w:rsidRPr="00B53B7B"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B53B7B">
        <w:rPr>
          <w:rFonts w:ascii="Arial" w:eastAsia="Times New Roman" w:hAnsi="Arial" w:cs="Arial"/>
          <w:iCs/>
          <w:sz w:val="24"/>
          <w:szCs w:val="24"/>
          <w:lang w:eastAsia="ru-RU"/>
        </w:rPr>
        <w:t>0 метров</w:t>
      </w: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для посетителей на обособленную территорию;</w:t>
      </w:r>
    </w:p>
    <w:p w:rsidR="00E945DC" w:rsidRPr="008F7872" w:rsidRDefault="00E945DC" w:rsidP="00E945DC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обособленной территории - окружностью с радиусом </w:t>
      </w:r>
      <w:r w:rsidR="008F7872" w:rsidRPr="00B53B7B"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B53B7B">
        <w:rPr>
          <w:rFonts w:ascii="Arial" w:eastAsia="Times New Roman" w:hAnsi="Arial" w:cs="Arial"/>
          <w:iCs/>
          <w:sz w:val="24"/>
          <w:szCs w:val="24"/>
          <w:lang w:eastAsia="ru-RU"/>
        </w:rPr>
        <w:t>0 метров</w:t>
      </w:r>
      <w:r w:rsidRPr="00B53B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7872">
        <w:rPr>
          <w:rFonts w:ascii="Arial" w:eastAsia="Times New Roman" w:hAnsi="Arial" w:cs="Arial"/>
          <w:sz w:val="24"/>
          <w:szCs w:val="24"/>
          <w:lang w:eastAsia="ru-RU"/>
        </w:rPr>
        <w:t>от входов для посетителей в здание, строение, сооружение, помещение.</w:t>
      </w:r>
    </w:p>
    <w:p w:rsidR="00E945DC" w:rsidRPr="008F7872" w:rsidRDefault="00E945DC" w:rsidP="00E945DC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872">
        <w:rPr>
          <w:rFonts w:ascii="Arial" w:eastAsia="Times New Roman" w:hAnsi="Arial" w:cs="Arial"/>
          <w:sz w:val="24"/>
          <w:szCs w:val="24"/>
          <w:lang w:eastAsia="ru-RU"/>
        </w:rPr>
        <w:t>2.2. В отношении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Федерации:</w:t>
      </w:r>
    </w:p>
    <w:p w:rsidR="00E945DC" w:rsidRPr="008F7872" w:rsidRDefault="00E945DC" w:rsidP="00E945DC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обособленной территории - окружностью с радиусом </w:t>
      </w:r>
      <w:r w:rsidRPr="00B53B7B">
        <w:rPr>
          <w:rFonts w:ascii="Arial" w:eastAsia="Times New Roman" w:hAnsi="Arial" w:cs="Arial"/>
          <w:iCs/>
          <w:sz w:val="24"/>
          <w:szCs w:val="24"/>
          <w:lang w:eastAsia="ru-RU"/>
        </w:rPr>
        <w:t>20 метров</w:t>
      </w: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для посетителей на обособленную территорию;</w:t>
      </w:r>
    </w:p>
    <w:p w:rsidR="00E945DC" w:rsidRPr="008F7872" w:rsidRDefault="00E945DC" w:rsidP="00E945DC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обособленной территории - окружностью с радиусом </w:t>
      </w:r>
      <w:r w:rsidRPr="00B53B7B">
        <w:rPr>
          <w:rFonts w:ascii="Arial" w:eastAsia="Times New Roman" w:hAnsi="Arial" w:cs="Arial"/>
          <w:iCs/>
          <w:sz w:val="24"/>
          <w:szCs w:val="24"/>
          <w:lang w:eastAsia="ru-RU"/>
        </w:rPr>
        <w:t>20 метров</w:t>
      </w:r>
      <w:r w:rsidRPr="00B53B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7872">
        <w:rPr>
          <w:rFonts w:ascii="Arial" w:eastAsia="Times New Roman" w:hAnsi="Arial" w:cs="Arial"/>
          <w:sz w:val="24"/>
          <w:szCs w:val="24"/>
          <w:lang w:eastAsia="ru-RU"/>
        </w:rPr>
        <w:t>от входов для посетителей в здание, строение, сооружение, помещение.</w:t>
      </w:r>
    </w:p>
    <w:p w:rsidR="00E945DC" w:rsidRPr="008F7872" w:rsidRDefault="00E945DC" w:rsidP="00E945DC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8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2.3. В отношении спортивных сооружений, которые являются объектами недвижимости и права, на которые зарегистрированы в установленном порядке:</w:t>
      </w:r>
    </w:p>
    <w:p w:rsidR="00E945DC" w:rsidRPr="008F7872" w:rsidRDefault="00E945DC" w:rsidP="00E945DC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обособленной территории - окружностью с радиусом </w:t>
      </w:r>
      <w:r w:rsidR="008F7872" w:rsidRPr="00B53B7B">
        <w:rPr>
          <w:rFonts w:ascii="Arial" w:eastAsia="Times New Roman" w:hAnsi="Arial" w:cs="Arial"/>
          <w:iCs/>
          <w:sz w:val="24"/>
          <w:szCs w:val="24"/>
          <w:lang w:eastAsia="ru-RU"/>
        </w:rPr>
        <w:t>4</w:t>
      </w:r>
      <w:r w:rsidRPr="00B53B7B">
        <w:rPr>
          <w:rFonts w:ascii="Arial" w:eastAsia="Times New Roman" w:hAnsi="Arial" w:cs="Arial"/>
          <w:iCs/>
          <w:sz w:val="24"/>
          <w:szCs w:val="24"/>
          <w:lang w:eastAsia="ru-RU"/>
        </w:rPr>
        <w:t>0 метров</w:t>
      </w: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для посетителей на обособленную территорию;</w:t>
      </w:r>
    </w:p>
    <w:p w:rsidR="00E945DC" w:rsidRPr="00B53B7B" w:rsidRDefault="00E945DC" w:rsidP="00E945DC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обособленной территории - окружностью с радиусом </w:t>
      </w:r>
      <w:r w:rsidR="008F7872" w:rsidRPr="00B53B7B">
        <w:rPr>
          <w:rFonts w:ascii="Arial" w:eastAsia="Times New Roman" w:hAnsi="Arial" w:cs="Arial"/>
          <w:iCs/>
          <w:sz w:val="24"/>
          <w:szCs w:val="24"/>
          <w:lang w:eastAsia="ru-RU"/>
        </w:rPr>
        <w:t>4</w:t>
      </w:r>
      <w:r w:rsidRPr="00B53B7B">
        <w:rPr>
          <w:rFonts w:ascii="Arial" w:eastAsia="Times New Roman" w:hAnsi="Arial" w:cs="Arial"/>
          <w:iCs/>
          <w:sz w:val="24"/>
          <w:szCs w:val="24"/>
          <w:lang w:eastAsia="ru-RU"/>
        </w:rPr>
        <w:t>0 метров</w:t>
      </w:r>
      <w:r w:rsidRPr="00B53B7B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для посетителей в спортивное сооружение.</w:t>
      </w:r>
    </w:p>
    <w:p w:rsidR="00E945DC" w:rsidRPr="00E945DC" w:rsidRDefault="00E945DC" w:rsidP="00E945DC">
      <w:pPr>
        <w:suppressAutoHyphens/>
        <w:spacing w:after="0" w:line="252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F7872">
        <w:rPr>
          <w:rFonts w:ascii="Arial" w:eastAsia="Times New Roman" w:hAnsi="Arial" w:cs="Arial"/>
          <w:sz w:val="24"/>
          <w:szCs w:val="24"/>
          <w:lang w:eastAsia="ru-RU"/>
        </w:rPr>
        <w:t>2.4. В отношении боевых позиций войск, полигонов, узлов связи, расположений воинских частей, специальных технологических комплексов,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</w:t>
      </w:r>
      <w:r w:rsidRPr="00E94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Федерации:</w:t>
      </w:r>
    </w:p>
    <w:p w:rsidR="00E945DC" w:rsidRPr="008F7872" w:rsidRDefault="00E945DC" w:rsidP="00E945DC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обособленной территории - окружностью с радиусом </w:t>
      </w:r>
      <w:r w:rsidRPr="00B53B7B">
        <w:rPr>
          <w:rFonts w:ascii="Arial" w:eastAsia="Times New Roman" w:hAnsi="Arial" w:cs="Arial"/>
          <w:iCs/>
          <w:sz w:val="24"/>
          <w:szCs w:val="24"/>
          <w:lang w:eastAsia="ru-RU"/>
        </w:rPr>
        <w:t>50 метров</w:t>
      </w: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на обособленную территорию;</w:t>
      </w:r>
    </w:p>
    <w:p w:rsidR="00E945DC" w:rsidRPr="00B53B7B" w:rsidRDefault="00E945DC" w:rsidP="00E945DC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обособленной территории - окружностью с радиусом </w:t>
      </w:r>
      <w:r w:rsidRPr="00B53B7B">
        <w:rPr>
          <w:rFonts w:ascii="Arial" w:eastAsia="Times New Roman" w:hAnsi="Arial" w:cs="Arial"/>
          <w:iCs/>
          <w:sz w:val="24"/>
          <w:szCs w:val="24"/>
          <w:lang w:eastAsia="ru-RU"/>
        </w:rPr>
        <w:t>50 метров</w:t>
      </w:r>
      <w:r w:rsidRPr="00B53B7B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в здание, строение, сооружение, помещение.</w:t>
      </w:r>
    </w:p>
    <w:p w:rsidR="00E945DC" w:rsidRPr="008F7872" w:rsidRDefault="00E945DC" w:rsidP="00E945DC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872">
        <w:rPr>
          <w:rFonts w:ascii="Arial" w:eastAsia="Times New Roman" w:hAnsi="Arial" w:cs="Arial"/>
          <w:sz w:val="24"/>
          <w:szCs w:val="24"/>
          <w:lang w:eastAsia="ru-RU"/>
        </w:rPr>
        <w:t>2.5. В отношении вокзалов, аэропортов:</w:t>
      </w:r>
    </w:p>
    <w:p w:rsidR="00E945DC" w:rsidRPr="008F7872" w:rsidRDefault="00E945DC" w:rsidP="00E945DC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обособленной территории - окружностью с радиусом </w:t>
      </w:r>
      <w:r w:rsidRPr="00B53B7B">
        <w:rPr>
          <w:rFonts w:ascii="Arial" w:eastAsia="Times New Roman" w:hAnsi="Arial" w:cs="Arial"/>
          <w:iCs/>
          <w:sz w:val="24"/>
          <w:szCs w:val="24"/>
          <w:lang w:eastAsia="ru-RU"/>
        </w:rPr>
        <w:t>50 метров</w:t>
      </w: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на обособленную территорию;</w:t>
      </w:r>
    </w:p>
    <w:p w:rsidR="00E945DC" w:rsidRPr="00B53B7B" w:rsidRDefault="00E945DC" w:rsidP="00E945DC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обособленной территории - окружностью с радиусом </w:t>
      </w:r>
      <w:r w:rsidRPr="00B53B7B">
        <w:rPr>
          <w:rFonts w:ascii="Arial" w:eastAsia="Times New Roman" w:hAnsi="Arial" w:cs="Arial"/>
          <w:iCs/>
          <w:sz w:val="24"/>
          <w:szCs w:val="24"/>
          <w:lang w:eastAsia="ru-RU"/>
        </w:rPr>
        <w:t>50 метров</w:t>
      </w:r>
      <w:r w:rsidRPr="00B53B7B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в здание вокзалов, аэропортов.</w:t>
      </w:r>
    </w:p>
    <w:p w:rsidR="00E945DC" w:rsidRPr="008F7872" w:rsidRDefault="00E945DC" w:rsidP="00E945DC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2.6. В отношении мест нахождения источников повышенной опасности, определяемых органами государственной власти Красноярского края в </w:t>
      </w:r>
      <w:r w:rsidRPr="008F787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порядке</w:t>
      </w:r>
      <w:r w:rsidRPr="008F78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установленном Правительством Российской Федерации:</w:t>
      </w:r>
    </w:p>
    <w:p w:rsidR="00E945DC" w:rsidRPr="008F7872" w:rsidRDefault="00E945DC" w:rsidP="00E945DC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обособленной территории - окружностью с радиусом </w:t>
      </w:r>
      <w:r w:rsidRPr="00B53B7B">
        <w:rPr>
          <w:rFonts w:ascii="Arial" w:eastAsia="Times New Roman" w:hAnsi="Arial" w:cs="Arial"/>
          <w:iCs/>
          <w:sz w:val="24"/>
          <w:szCs w:val="24"/>
          <w:lang w:eastAsia="ru-RU"/>
        </w:rPr>
        <w:t>50 метров</w:t>
      </w:r>
      <w:r w:rsidRPr="008F7872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на обособленную территорию;</w:t>
      </w:r>
    </w:p>
    <w:p w:rsidR="00E945DC" w:rsidRPr="00B53B7B" w:rsidRDefault="00E945DC" w:rsidP="00E945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8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отсутствии обособленной территории - окружностью с радиусом </w:t>
      </w:r>
      <w:r w:rsidRPr="00B53B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50 метров</w:t>
      </w:r>
      <w:r w:rsidRPr="00B53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входов в здание, строение, сооружение, помещение.</w:t>
      </w:r>
    </w:p>
    <w:p w:rsidR="00E945DC" w:rsidRPr="00EE02D7" w:rsidRDefault="00E945DC" w:rsidP="00E945D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E02D7">
        <w:rPr>
          <w:rFonts w:ascii="Arial" w:eastAsia="Arial" w:hAnsi="Arial" w:cs="Arial"/>
          <w:color w:val="000000"/>
          <w:sz w:val="24"/>
          <w:szCs w:val="24"/>
        </w:rPr>
        <w:t xml:space="preserve">3. Границы прилегающих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имеющих зал обслуживания посетителей общей площадью не менее 20 квадратных метров, устанавливаются на расстоянии </w:t>
      </w:r>
      <w:r w:rsidRPr="00B53B7B">
        <w:rPr>
          <w:rFonts w:ascii="Arial" w:eastAsia="Arial" w:hAnsi="Arial" w:cs="Arial"/>
          <w:iCs/>
          <w:color w:val="000000"/>
          <w:sz w:val="24"/>
          <w:szCs w:val="24"/>
        </w:rPr>
        <w:t>30 метров</w:t>
      </w:r>
      <w:r w:rsidRPr="00EE02D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1" w:name="_GoBack"/>
      <w:bookmarkEnd w:id="1"/>
      <w:r w:rsidRPr="00EE02D7">
        <w:rPr>
          <w:rFonts w:ascii="Arial" w:eastAsia="Arial" w:hAnsi="Arial" w:cs="Arial"/>
          <w:color w:val="000000"/>
          <w:sz w:val="24"/>
          <w:szCs w:val="24"/>
        </w:rPr>
        <w:t>от стен многоквартирного дома.</w:t>
      </w:r>
    </w:p>
    <w:p w:rsidR="00E945DC" w:rsidRPr="00EE02D7" w:rsidRDefault="00E945DC" w:rsidP="00E945D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E02D7">
        <w:rPr>
          <w:rFonts w:ascii="Arial" w:eastAsia="Arial" w:hAnsi="Arial" w:cs="Arial"/>
          <w:color w:val="000000"/>
          <w:sz w:val="24"/>
          <w:szCs w:val="24"/>
        </w:rPr>
        <w:t>4.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применяются ко всем входам для посетителей на обособленную территорию, а при отсутствии обособленной территории - ко всем входам для посетителей в здание, строение, сооружение, помещение, за исключением входов, которые не используются постоянно (пожарный, запасной).</w:t>
      </w:r>
    </w:p>
    <w:p w:rsidR="00E945DC" w:rsidRDefault="00E945DC" w:rsidP="00E945DC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E02D7">
        <w:rPr>
          <w:rFonts w:ascii="Arial" w:eastAsia="Arial" w:hAnsi="Arial" w:cs="Arial"/>
          <w:color w:val="000000"/>
          <w:sz w:val="24"/>
          <w:szCs w:val="24"/>
        </w:rPr>
        <w:t>5. Торговый объект или объект общественного питания считается находящимся в границах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если вход в торговый объект или объект общественного питания (за исключением входов, которые не используются постоянно (пожарный, запасной) попадает в границы, установленные настоящим Положением.</w:t>
      </w:r>
    </w:p>
    <w:p w:rsidR="00446F09" w:rsidRPr="00446F09" w:rsidRDefault="00446F09" w:rsidP="00446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6F09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6.    </w:t>
      </w:r>
      <w:r w:rsidRPr="00446F09">
        <w:rPr>
          <w:rFonts w:ascii="Arial" w:eastAsia="Calibri" w:hAnsi="Arial" w:cs="Arial"/>
          <w:sz w:val="24"/>
          <w:szCs w:val="24"/>
        </w:rPr>
        <w:t xml:space="preserve">Розничная продажа пива и пивных напитков, сидра, </w:t>
      </w:r>
      <w:proofErr w:type="spellStart"/>
      <w:r w:rsidRPr="00446F09">
        <w:rPr>
          <w:rFonts w:ascii="Arial" w:eastAsia="Calibri" w:hAnsi="Arial" w:cs="Arial"/>
          <w:sz w:val="24"/>
          <w:szCs w:val="24"/>
        </w:rPr>
        <w:t>пуаре</w:t>
      </w:r>
      <w:proofErr w:type="spellEnd"/>
      <w:r w:rsidRPr="00446F09">
        <w:rPr>
          <w:rFonts w:ascii="Arial" w:eastAsia="Calibri" w:hAnsi="Arial" w:cs="Arial"/>
          <w:sz w:val="24"/>
          <w:szCs w:val="24"/>
        </w:rPr>
        <w:t xml:space="preserve"> и медовухи при оказании услуг общественного питания осуществляется только в таких объектах общественного питания, имеющих зал обслуживания посетителей, как рестораны, бары, кафе, буфеты, в том числе расположенных </w:t>
      </w:r>
      <w:r w:rsidRPr="00446F09">
        <w:rPr>
          <w:rFonts w:ascii="Arial" w:eastAsia="Calibri" w:hAnsi="Arial" w:cs="Arial"/>
          <w:sz w:val="24"/>
          <w:szCs w:val="24"/>
        </w:rPr>
        <w:br/>
        <w:t>в многоквартирных домах и (или) на прилегающих к ним территориях.</w:t>
      </w:r>
    </w:p>
    <w:p w:rsidR="00446F09" w:rsidRPr="00446F09" w:rsidRDefault="00446F09" w:rsidP="00446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6F09">
        <w:rPr>
          <w:rFonts w:ascii="Arial" w:eastAsia="Calibri" w:hAnsi="Arial" w:cs="Arial"/>
          <w:sz w:val="24"/>
          <w:szCs w:val="24"/>
        </w:rPr>
        <w:t xml:space="preserve">7. Не допускается розничная продажа алкогольной продукции </w:t>
      </w:r>
      <w:r w:rsidRPr="00446F09">
        <w:rPr>
          <w:rFonts w:ascii="Arial" w:eastAsia="Calibri" w:hAnsi="Arial" w:cs="Arial"/>
          <w:sz w:val="24"/>
          <w:szCs w:val="24"/>
        </w:rPr>
        <w:br/>
        <w:t xml:space="preserve">при оказании услуг общественного питания с 23 часов до 11 часов по местному времени в объектах общественного питания, имеющих зал обслуживания посетителей (за исключением кафе, баров, буфетов, включенных в лицензию на розничную продажу алкогольной продукции при оказании услуг общественного питания, а также ресторанов), расположенных </w:t>
      </w:r>
      <w:r w:rsidRPr="00446F09">
        <w:rPr>
          <w:rFonts w:ascii="Arial" w:eastAsia="Calibri" w:hAnsi="Arial" w:cs="Arial"/>
          <w:sz w:val="24"/>
          <w:szCs w:val="24"/>
        </w:rPr>
        <w:br/>
        <w:t>в многоквартирных домах и (или) на прилегающих к ним территориях.</w:t>
      </w:r>
    </w:p>
    <w:p w:rsidR="007D6012" w:rsidRPr="00EE02D7" w:rsidRDefault="007D6012" w:rsidP="00E945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sectPr w:rsidR="007D6012" w:rsidRPr="00EE02D7" w:rsidSect="00EE02D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35C" w:rsidRDefault="0094435C" w:rsidP="00EE02D7">
      <w:pPr>
        <w:spacing w:after="0" w:line="240" w:lineRule="auto"/>
      </w:pPr>
      <w:r>
        <w:separator/>
      </w:r>
    </w:p>
  </w:endnote>
  <w:endnote w:type="continuationSeparator" w:id="0">
    <w:p w:rsidR="0094435C" w:rsidRDefault="0094435C" w:rsidP="00EE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975547"/>
      <w:docPartObj>
        <w:docPartGallery w:val="Page Numbers (Bottom of Page)"/>
        <w:docPartUnique/>
      </w:docPartObj>
    </w:sdtPr>
    <w:sdtEndPr/>
    <w:sdtContent>
      <w:p w:rsidR="00EE02D7" w:rsidRDefault="00EE02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B7B">
          <w:rPr>
            <w:noProof/>
          </w:rPr>
          <w:t>2</w:t>
        </w:r>
        <w:r>
          <w:fldChar w:fldCharType="end"/>
        </w:r>
      </w:p>
    </w:sdtContent>
  </w:sdt>
  <w:p w:rsidR="00EE02D7" w:rsidRDefault="00EE02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35C" w:rsidRDefault="0094435C" w:rsidP="00EE02D7">
      <w:pPr>
        <w:spacing w:after="0" w:line="240" w:lineRule="auto"/>
      </w:pPr>
      <w:r>
        <w:separator/>
      </w:r>
    </w:p>
  </w:footnote>
  <w:footnote w:type="continuationSeparator" w:id="0">
    <w:p w:rsidR="0094435C" w:rsidRDefault="0094435C" w:rsidP="00EE0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91"/>
    <w:rsid w:val="00046931"/>
    <w:rsid w:val="0008286C"/>
    <w:rsid w:val="00202D47"/>
    <w:rsid w:val="00267DCF"/>
    <w:rsid w:val="00291866"/>
    <w:rsid w:val="002B7791"/>
    <w:rsid w:val="00446F09"/>
    <w:rsid w:val="004D0197"/>
    <w:rsid w:val="005E7999"/>
    <w:rsid w:val="00770873"/>
    <w:rsid w:val="007D6012"/>
    <w:rsid w:val="008F7872"/>
    <w:rsid w:val="00940DFB"/>
    <w:rsid w:val="0094435C"/>
    <w:rsid w:val="00957ABB"/>
    <w:rsid w:val="009C7FD9"/>
    <w:rsid w:val="00B53B7B"/>
    <w:rsid w:val="00D3301D"/>
    <w:rsid w:val="00E945DC"/>
    <w:rsid w:val="00EE02D7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A1E0B-A4F5-4FFC-9142-FB7B305C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F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2D7"/>
  </w:style>
  <w:style w:type="paragraph" w:styleId="a6">
    <w:name w:val="footer"/>
    <w:basedOn w:val="a"/>
    <w:link w:val="a7"/>
    <w:uiPriority w:val="99"/>
    <w:unhideWhenUsed/>
    <w:rsid w:val="00EE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2D7"/>
  </w:style>
  <w:style w:type="paragraph" w:styleId="a8">
    <w:name w:val="Balloon Text"/>
    <w:basedOn w:val="a"/>
    <w:link w:val="a9"/>
    <w:uiPriority w:val="99"/>
    <w:semiHidden/>
    <w:unhideWhenUsed/>
    <w:rsid w:val="00EE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2025-02-19T03:25:00Z</cp:lastPrinted>
  <dcterms:created xsi:type="dcterms:W3CDTF">2025-02-18T08:43:00Z</dcterms:created>
  <dcterms:modified xsi:type="dcterms:W3CDTF">2025-03-18T01:21:00Z</dcterms:modified>
</cp:coreProperties>
</file>